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CA" w:rsidRDefault="008806CA" w:rsidP="008806CA">
      <w:proofErr w:type="spellStart"/>
      <w:r>
        <w:t>Rudá</w:t>
      </w:r>
      <w:proofErr w:type="spellEnd"/>
      <w:r>
        <w:t xml:space="preserve"> Ricci (sociólogo e membro do Instituto </w:t>
      </w:r>
      <w:proofErr w:type="gramStart"/>
      <w:r>
        <w:t>Cultiva</w:t>
      </w:r>
      <w:proofErr w:type="gramEnd"/>
      <w:r>
        <w:t>)</w:t>
      </w:r>
    </w:p>
    <w:p w:rsidR="008806CA" w:rsidRDefault="008806CA" w:rsidP="008806CA">
      <w:r>
        <w:t xml:space="preserve">A conjuntura está muito acelerada, o que dificulta tirar conclusões de maior </w:t>
      </w:r>
      <w:proofErr w:type="gramStart"/>
      <w:r>
        <w:t>fôlego</w:t>
      </w:r>
      <w:proofErr w:type="gramEnd"/>
    </w:p>
    <w:p w:rsidR="008806CA" w:rsidRDefault="008806CA" w:rsidP="008806CA">
      <w:r>
        <w:t>O projeto liberal, que chegou ao Brasil com o governo Collor nos anos 90, retornou com Joaquim Levy e pelas mãos de Dilma (Agenda Brasil), e se transformou no documento “Uma Ponte para o Futuro”, da FIESP. Isso só demonstra que o empresariado brasileiro é tacanho, não tem formação e politicamente não tem vocação democrática. Três aspectos devem ser destacados para uma análise da atual situação política do país:</w:t>
      </w:r>
    </w:p>
    <w:p w:rsidR="008806CA" w:rsidRDefault="008806CA" w:rsidP="008806CA">
      <w:proofErr w:type="gramStart"/>
      <w:r>
        <w:t>1</w:t>
      </w:r>
      <w:proofErr w:type="gramEnd"/>
      <w:r>
        <w:t xml:space="preserve">) Esse projeto ultra liberal se baseia na lógica de que diminuindo os custos de produção se aumenta a competitividade, de forma que se cria empregos. O colapso </w:t>
      </w:r>
      <w:proofErr w:type="gramStart"/>
      <w:r>
        <w:t>do governo Temer</w:t>
      </w:r>
      <w:proofErr w:type="gramEnd"/>
      <w:r>
        <w:t xml:space="preserve"> é uma desmoralização da agenda liberal. Hoje 95% dos brasileiros rejeitam o governo Temer, sobretudo as reformas previdenciária e trabalhista. Este é o melhor momento para os movimentos populares e a esquerda desde o primeiro governo da Dilma. O que falta é estratégia e lideranças. Temos que parar com este derrotismo dos </w:t>
      </w:r>
      <w:proofErr w:type="spellStart"/>
      <w:r>
        <w:t>neopetistas</w:t>
      </w:r>
      <w:proofErr w:type="spellEnd"/>
      <w:r>
        <w:t xml:space="preserve">, que estão desesperados e atribuem isso </w:t>
      </w:r>
      <w:proofErr w:type="gramStart"/>
      <w:r>
        <w:t>ao Dória</w:t>
      </w:r>
      <w:proofErr w:type="gramEnd"/>
      <w:r>
        <w:t>, ao FHC e a uma conspiração internacional.</w:t>
      </w:r>
    </w:p>
    <w:p w:rsidR="008806CA" w:rsidRDefault="008806CA" w:rsidP="008806CA">
      <w:proofErr w:type="gramStart"/>
      <w:r>
        <w:t>2</w:t>
      </w:r>
      <w:proofErr w:type="gramEnd"/>
      <w:r>
        <w:t>) Esta crise vem desnudando o empresariado brasileiro, com seu estatuto moral dele: cruel, desonesto, corrupto e que não sabe ser capitalista. A narrativa da Lava-Jato mostra isso, com a compra de políticos. É o empresariado que fixa preço no Estado brasileiro, que colocou Henrique Meirelles e Paulo Rabello no governo Temer. Não há mais como esconder que são golpistas e desonestos, que vivem à custa de recursos públicos. Não há um que se sustente por sua competência técnica, sem passar pelo financiamento do BNDES. E olhe que as investigações ainda não chegaram aos setores elétrico e financeiro.</w:t>
      </w:r>
    </w:p>
    <w:p w:rsidR="008806CA" w:rsidRDefault="008806CA" w:rsidP="008806CA">
      <w:proofErr w:type="gramStart"/>
      <w:r>
        <w:t>3</w:t>
      </w:r>
      <w:proofErr w:type="gramEnd"/>
      <w:r>
        <w:t xml:space="preserve">) Há uma fortíssima instabilidade, sem chance da gente acertar o que vai acontecer daqui a uma semana. A qualquer momento podemos ter mais uma delação poderosa. Até aqui a JBS citou dois juízes, mas tem mais. </w:t>
      </w:r>
    </w:p>
    <w:p w:rsidR="008806CA" w:rsidRDefault="008806CA" w:rsidP="008806CA"/>
    <w:p w:rsidR="008806CA" w:rsidRDefault="008806CA" w:rsidP="008806CA">
      <w:proofErr w:type="spellStart"/>
      <w:r>
        <w:t>Rudá</w:t>
      </w:r>
      <w:proofErr w:type="spellEnd"/>
      <w:r>
        <w:t xml:space="preserve"> Ricci, sobre a Conjuntura (II</w:t>
      </w:r>
      <w:proofErr w:type="gramStart"/>
      <w:r>
        <w:t>)</w:t>
      </w:r>
      <w:proofErr w:type="gramEnd"/>
    </w:p>
    <w:p w:rsidR="008806CA" w:rsidRDefault="008806CA" w:rsidP="008806CA">
      <w:r>
        <w:t>Ingressamos numa fase no Brasil que a Europa já vive, de lideranças políticas de ciclo curto. No Brasil a exceção é Lula, mas se mantiver a mesma agenda e as velhas alianças também não se sustentará. Com a falta de um projeto sólido para enfrentar a crise não há como segurar a população brasileira, que voltará às ruas.</w:t>
      </w:r>
    </w:p>
    <w:p w:rsidR="008806CA" w:rsidRDefault="008806CA" w:rsidP="008806CA">
      <w:r>
        <w:t xml:space="preserve">Em 15 e 31 de março houve pela primeira vez a interiorização dos protestos, em cidades do com a participação de centenas ou milhares de habitantes. Essa insatisfação com o governo Temer está levando o protesto para as cidades pequenas. O movimento sindical retornou ao cenário, depois de ser destruído pelo </w:t>
      </w:r>
      <w:proofErr w:type="spellStart"/>
      <w:r>
        <w:t>lulismo</w:t>
      </w:r>
      <w:proofErr w:type="spellEnd"/>
      <w:r>
        <w:t xml:space="preserve">, em que cumpriu o papel de correia de transmissão do governo. Os sindicatos de professores e de trabalhadores rurais cumpriram o papel de mobilizar este povo pelo interior. </w:t>
      </w:r>
    </w:p>
    <w:p w:rsidR="008806CA" w:rsidRDefault="008806CA" w:rsidP="008806CA">
      <w:r>
        <w:t xml:space="preserve">O bloco dominante quis impor a reforma previdenciária, o que foi uma política desastrosa e despertou a resistência nas ruas. Isso tudo com as mais recentes denúncias que envolvem o </w:t>
      </w:r>
      <w:r>
        <w:lastRenderedPageBreak/>
        <w:t xml:space="preserve">próprio Temer. O problema é que </w:t>
      </w:r>
      <w:proofErr w:type="gramStart"/>
      <w:r>
        <w:t>Temer,</w:t>
      </w:r>
      <w:proofErr w:type="gramEnd"/>
      <w:r>
        <w:t xml:space="preserve"> o PSDB e o baixo clero não sabem mais o que fazer. A Rede Globo é a única força que sabe o que quer: garantir as reformas agora e um governo pela via da eleição indireta. Portanto, há um caldo de cultura forte para a mobilização.</w:t>
      </w:r>
    </w:p>
    <w:p w:rsidR="008806CA" w:rsidRDefault="008806CA" w:rsidP="008806CA"/>
    <w:p w:rsidR="008806CA" w:rsidRDefault="008806CA" w:rsidP="008806CA">
      <w:proofErr w:type="spellStart"/>
      <w:r>
        <w:t>Rudá</w:t>
      </w:r>
      <w:proofErr w:type="spellEnd"/>
      <w:r>
        <w:t xml:space="preserve"> Ricci, sobre a conjuntura (III</w:t>
      </w:r>
      <w:proofErr w:type="gramStart"/>
      <w:r>
        <w:t>)</w:t>
      </w:r>
      <w:proofErr w:type="gramEnd"/>
    </w:p>
    <w:p w:rsidR="008806CA" w:rsidRDefault="008806CA" w:rsidP="008806CA">
      <w:r>
        <w:t xml:space="preserve">Está nítido que o Impeachment foi o maior erro político desse bloco conservador no Brasil nos últimos 20 anos. Estamos vivendo uma crise política, sem lideranças conservadoras inteligentes e hábeis. Tancredo Neves era um exemplo de liderança astuta que faz falta a eles. Se Dilma ainda estivesse no governo eles venceriam as eleições de 2018 facilmente. </w:t>
      </w:r>
    </w:p>
    <w:p w:rsidR="008806CA" w:rsidRDefault="008806CA" w:rsidP="008806CA">
      <w:r>
        <w:t xml:space="preserve">A recessão que vivemos foi provocada pelo Estado: a) desvalorização do real e o aumento da taxa de juros retiram do mercado o dinheiro de investimentos e arrebenta com o consumo e o emprego. Não há mais como fazer girar esta roda para trás. O FMI baixou um relatório que aponta a retomada da economia brasileira só em 2018. Esta coalização conservadora decidiu tomar o governo em 2016. Por isso, era preciso fazer as reformas em dois meses, mas isso já está durando um ano. Estão derrotados. </w:t>
      </w:r>
    </w:p>
    <w:p w:rsidR="008806CA" w:rsidRDefault="008806CA" w:rsidP="008806CA">
      <w:r>
        <w:t xml:space="preserve">A briga agora é como fazer a transição, com ao menos </w:t>
      </w:r>
      <w:proofErr w:type="gramStart"/>
      <w:r>
        <w:t>a</w:t>
      </w:r>
      <w:proofErr w:type="gramEnd"/>
      <w:r>
        <w:t xml:space="preserve"> aprovação de parte das reformas. No dia da delação da JBS, a Globo tomou uma decisão editorial de defender o fim </w:t>
      </w:r>
      <w:proofErr w:type="gramStart"/>
      <w:r>
        <w:t>do governo Temer</w:t>
      </w:r>
      <w:proofErr w:type="gramEnd"/>
      <w:r>
        <w:t>. Já sabiam que Temer não tinha votos para aprovar a reforma da previdência na Câmara dos Deputados (tinha só 236 votos). Agora eles é que correm contra o tempo.</w:t>
      </w:r>
    </w:p>
    <w:p w:rsidR="008806CA" w:rsidRDefault="008806CA" w:rsidP="008806CA">
      <w:r>
        <w:t xml:space="preserve">Se tiver Impeachment </w:t>
      </w:r>
      <w:proofErr w:type="gramStart"/>
      <w:r>
        <w:t>a</w:t>
      </w:r>
      <w:proofErr w:type="gramEnd"/>
      <w:r>
        <w:t xml:space="preserve"> crise pode se prolongar por um processo de uns seis meses. Portanto, a Globo pede renuncia já, com eleição indireta agora e aprovação imediata das reformas. Para tocar esse processo tem que ser um “boi de piranha” que vai morrer em 2018. Só estamos mal agora porque o movimento se ajoelhou perante o Estado nos últimos anos, sob os governos petistas. Agora estamos acordando. O movimento sindical é a bola da vez para levar o movimento para as ruas. Por isso as elites querem a reforma trabalhista, para quebrar a espinha do movimento sindical.</w:t>
      </w:r>
    </w:p>
    <w:p w:rsidR="008806CA" w:rsidRDefault="008806CA" w:rsidP="008806CA">
      <w:bookmarkStart w:id="0" w:name="_GoBack"/>
      <w:bookmarkEnd w:id="0"/>
    </w:p>
    <w:p w:rsidR="008806CA" w:rsidRDefault="008806CA" w:rsidP="008806CA">
      <w:proofErr w:type="spellStart"/>
      <w:r>
        <w:t>Rudá</w:t>
      </w:r>
      <w:proofErr w:type="spellEnd"/>
      <w:r>
        <w:t xml:space="preserve"> Ricci, sobre a conjuntura (IV</w:t>
      </w:r>
      <w:proofErr w:type="gramStart"/>
      <w:r>
        <w:t>)</w:t>
      </w:r>
      <w:proofErr w:type="gramEnd"/>
    </w:p>
    <w:p w:rsidR="008806CA" w:rsidRDefault="008806CA" w:rsidP="008806CA">
      <w:r>
        <w:t>As elites conservadoras estão a um passo de entregar o governo pela quinta vez para o PT. Se tiver eleição direta eles sabem que o Lula está eleito e eles não têm dúvida disso. Pode até vencer no primeiro turno. Quem fez isso foi esse bloco conservador e seu governo.</w:t>
      </w:r>
    </w:p>
    <w:p w:rsidR="008806CA" w:rsidRDefault="008806CA" w:rsidP="008806CA">
      <w:r>
        <w:t xml:space="preserve">O bloco no poder hoje é formado pelo baixo clero/Temer (PMDB), o PSDB (agora esfacelado) e a FIESP. Temer é um nome fraco, que era o distribuidor da arrecadação do PMDB. Metade do ministério do Temer é do baixo clero. Contradição </w:t>
      </w:r>
      <w:proofErr w:type="gramStart"/>
      <w:r>
        <w:t>do governo Temer</w:t>
      </w:r>
      <w:proofErr w:type="gramEnd"/>
      <w:r>
        <w:t xml:space="preserve"> é entre FIESP x Baixo Clero: um quer reduzir investimentos, outro quer gastos para se manter na esfera do governo.</w:t>
      </w:r>
    </w:p>
    <w:p w:rsidR="008806CA" w:rsidRDefault="008806CA" w:rsidP="008806CA">
      <w:r>
        <w:t xml:space="preserve">Vivemos também um processo de politização do Poder Judiciário. Isso se dá hoje porque no final dos anos 90 o movimento sindical passou a levar suas questões para serem dirimidas pelo </w:t>
      </w:r>
      <w:r>
        <w:lastRenderedPageBreak/>
        <w:t xml:space="preserve">Judiciário, abandonando a base e os locais de trabalho. O escândalo do Mensalão começou a criar os ministros heróis do STF, através do julgamento transmitido em tempo real. </w:t>
      </w:r>
    </w:p>
    <w:p w:rsidR="008806CA" w:rsidRDefault="008806CA" w:rsidP="008806CA">
      <w:r>
        <w:t>Sérgio Moro aparece com a Operação Lava-Jato. A ministra Carmem Lúcia passa a participar da negociação de um possível novo governo. A Lava-Jato é o imponderável da conjuntura. A PF está dividida, Aécio está destruído e o PSDB, perde em Minas e, por conseguinte, perde as eleições em 2018. Temer resgatou o petismo e Lula está vacinado, não cola mais nele a corrupção.</w:t>
      </w:r>
    </w:p>
    <w:p w:rsidR="008806CA" w:rsidRDefault="008806CA" w:rsidP="008806CA"/>
    <w:p w:rsidR="008806CA" w:rsidRDefault="008806CA" w:rsidP="008806CA">
      <w:proofErr w:type="spellStart"/>
      <w:r>
        <w:t>Rudá</w:t>
      </w:r>
      <w:proofErr w:type="spellEnd"/>
      <w:r>
        <w:t xml:space="preserve"> Ricci, sobre a Conjuntura (IV</w:t>
      </w:r>
      <w:proofErr w:type="gramStart"/>
      <w:r>
        <w:t>)</w:t>
      </w:r>
      <w:proofErr w:type="gramEnd"/>
    </w:p>
    <w:p w:rsidR="008806CA" w:rsidRDefault="008806CA" w:rsidP="008806CA">
      <w:r>
        <w:t>Atualmente temos um Congresso do baixo clero, o mais conservador desde 1964.</w:t>
      </w:r>
    </w:p>
    <w:p w:rsidR="008806CA" w:rsidRDefault="008806CA" w:rsidP="008806CA">
      <w:r>
        <w:t>Composição atual do Congresso Nacional:</w:t>
      </w:r>
    </w:p>
    <w:p w:rsidR="008806CA" w:rsidRDefault="008806CA" w:rsidP="008806CA">
      <w:r>
        <w:t>Bancada dos empresários – 190; Bancada ruralista – 257; Bancada evangélica – 52; Bancada de policiais – 55; Bancada dos trabalhadores – 46; Mulheres - 9,9%; e Negros - 4,1%.</w:t>
      </w:r>
    </w:p>
    <w:p w:rsidR="008806CA" w:rsidRDefault="008806CA" w:rsidP="008806CA">
      <w:r>
        <w:t>Neste Congresso não há saída que aplaque a crise. Quem está rachando com o Temer na base do governo só está pensando na eleição de 2018. É importante lembrar que política não é fato, é versão. O tempo está ao nosso favor, quanto mais se arrasta a crise deste governo.</w:t>
      </w:r>
    </w:p>
    <w:p w:rsidR="008806CA" w:rsidRDefault="008806CA" w:rsidP="008806CA"/>
    <w:p w:rsidR="008806CA" w:rsidRDefault="008806CA" w:rsidP="008806CA">
      <w:proofErr w:type="spellStart"/>
      <w:r>
        <w:t>Rudá</w:t>
      </w:r>
      <w:proofErr w:type="spellEnd"/>
      <w:r>
        <w:t xml:space="preserve"> Ricci, sobre a Conjuntura (V</w:t>
      </w:r>
      <w:proofErr w:type="gramStart"/>
      <w:r>
        <w:t>)</w:t>
      </w:r>
      <w:proofErr w:type="gramEnd"/>
    </w:p>
    <w:p w:rsidR="008806CA" w:rsidRDefault="008806CA" w:rsidP="008806CA">
      <w:r>
        <w:t>Uma sociedade de valores conservadores</w:t>
      </w:r>
    </w:p>
    <w:p w:rsidR="008806CA" w:rsidRDefault="008806CA" w:rsidP="008806CA">
      <w:r>
        <w:t xml:space="preserve">As pesquisas indicam que a cultura popular de massas com o </w:t>
      </w:r>
      <w:proofErr w:type="spellStart"/>
      <w:r>
        <w:t>Lulismo</w:t>
      </w:r>
      <w:proofErr w:type="spellEnd"/>
      <w:r>
        <w:t xml:space="preserve"> é ultraconservadora, mas quer um Estado forte. Portanto, a esquerda está mal aí. A família é um valor central para os brasileiros. Só 3% dos brasileiros confiam nos brasileiros, portanto, a autoconfiança é baixíssima. 70% da classe C são contra greves e favoráveis à ordem. </w:t>
      </w:r>
    </w:p>
    <w:p w:rsidR="008806CA" w:rsidRDefault="008806CA" w:rsidP="008806CA">
      <w:r>
        <w:t xml:space="preserve">Temos uma sociedade com valores rurais e nos jogamos na modernidade, portanto, com uma cultura híbrida. A classe média brasileira (25% da população) se acha presa numa casta, não tolera que qualquer pobre entre num shopping. O valor da classe media brasileira do Centro- Sul do Brasil é a tal “meritocracia”. Se ela não tem a riqueza da JBS, tem o shopping, tem bolsa de grife e celular do ano. </w:t>
      </w:r>
    </w:p>
    <w:p w:rsidR="008806CA" w:rsidRDefault="008806CA" w:rsidP="008806CA">
      <w:r>
        <w:t xml:space="preserve">Uma cultura que mistura a valorização da troca de favores com a luta pelos direitos. Até nas categorias do funcionalismo, nas greves isso está presente. Tem gente se </w:t>
      </w:r>
      <w:proofErr w:type="spellStart"/>
      <w:r>
        <w:t>desfiliando</w:t>
      </w:r>
      <w:proofErr w:type="spellEnd"/>
      <w:r>
        <w:t xml:space="preserve"> de Sindicato porque precisa de margem para conseguir empréstimo bancário. </w:t>
      </w:r>
    </w:p>
    <w:p w:rsidR="00402E82" w:rsidRDefault="008806CA" w:rsidP="008806CA">
      <w:r>
        <w:t xml:space="preserve">Não houve renovação de quadros de envergadura. Perdemos a cultura democrática. Entregamos a alma do Brasil para a direita. Contra isso tudo que vamos ter que nos mover. Política é jogo de xadrez, é preciso prever o que o outro vai fazer com antecedência.  </w:t>
      </w:r>
    </w:p>
    <w:sectPr w:rsidR="00402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CA"/>
    <w:rsid w:val="00402E82"/>
    <w:rsid w:val="008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2017-06-01T02:13:00Z</dcterms:created>
  <dcterms:modified xsi:type="dcterms:W3CDTF">2017-06-01T02:14:00Z</dcterms:modified>
</cp:coreProperties>
</file>